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D" w:rsidRPr="00230D3D" w:rsidRDefault="00230D3D" w:rsidP="00230D3D">
      <w:pPr>
        <w:pStyle w:val="Default"/>
        <w:jc w:val="center"/>
        <w:rPr>
          <w:sz w:val="28"/>
          <w:szCs w:val="28"/>
        </w:rPr>
      </w:pPr>
      <w:r w:rsidRPr="00230D3D">
        <w:rPr>
          <w:b/>
          <w:bCs/>
          <w:sz w:val="28"/>
          <w:szCs w:val="28"/>
        </w:rPr>
        <w:t>АННОТАЦИЯ</w:t>
      </w:r>
    </w:p>
    <w:p w:rsidR="00230D3D" w:rsidRPr="00230D3D" w:rsidRDefault="00230D3D" w:rsidP="00230D3D">
      <w:pPr>
        <w:pStyle w:val="Default"/>
        <w:jc w:val="center"/>
        <w:rPr>
          <w:sz w:val="28"/>
          <w:szCs w:val="28"/>
        </w:rPr>
      </w:pPr>
      <w:r w:rsidRPr="00230D3D">
        <w:rPr>
          <w:b/>
          <w:bCs/>
          <w:sz w:val="28"/>
          <w:szCs w:val="28"/>
        </w:rPr>
        <w:t>к авторской программе « Изобразительное искусство»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b/>
          <w:bCs/>
          <w:sz w:val="28"/>
          <w:szCs w:val="28"/>
        </w:rPr>
        <w:t>1. Нормативно-правовая база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Авторская программа Изобразительное искусство: интегрированная программа: 1-4 классы / Л.Г. Савенкова, Е.А. </w:t>
      </w:r>
      <w:proofErr w:type="spellStart"/>
      <w:r w:rsidRPr="00230D3D">
        <w:rPr>
          <w:sz w:val="28"/>
          <w:szCs w:val="28"/>
        </w:rPr>
        <w:t>Ермолинская</w:t>
      </w:r>
      <w:proofErr w:type="spellEnd"/>
      <w:r w:rsidRPr="00230D3D">
        <w:rPr>
          <w:sz w:val="28"/>
          <w:szCs w:val="28"/>
        </w:rPr>
        <w:t xml:space="preserve">. – 3-е изд., </w:t>
      </w:r>
      <w:proofErr w:type="spellStart"/>
      <w:r w:rsidRPr="00230D3D">
        <w:rPr>
          <w:sz w:val="28"/>
          <w:szCs w:val="28"/>
        </w:rPr>
        <w:t>перераб</w:t>
      </w:r>
      <w:proofErr w:type="spellEnd"/>
      <w:r w:rsidRPr="00230D3D">
        <w:rPr>
          <w:sz w:val="28"/>
          <w:szCs w:val="28"/>
        </w:rPr>
        <w:t xml:space="preserve">. – М.: </w:t>
      </w:r>
      <w:proofErr w:type="spellStart"/>
      <w:r w:rsidRPr="00230D3D">
        <w:rPr>
          <w:sz w:val="28"/>
          <w:szCs w:val="28"/>
        </w:rPr>
        <w:t>Вентана-Граф</w:t>
      </w:r>
      <w:proofErr w:type="spellEnd"/>
      <w:r w:rsidRPr="00230D3D">
        <w:rPr>
          <w:sz w:val="28"/>
          <w:szCs w:val="28"/>
        </w:rPr>
        <w:t>, 201</w:t>
      </w:r>
      <w:r w:rsidR="00DC295A">
        <w:rPr>
          <w:sz w:val="28"/>
          <w:szCs w:val="28"/>
        </w:rPr>
        <w:t>6</w:t>
      </w:r>
      <w:r w:rsidRPr="00230D3D">
        <w:rPr>
          <w:sz w:val="28"/>
          <w:szCs w:val="28"/>
        </w:rPr>
        <w:t xml:space="preserve">. – 112 с. 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Используется для 1-4 классов МБОУ «Новослободская СОШ» по учебному предмету изобразительное искусство. 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Данная программа составлена на основании следующих нормативно-правовых документов: 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1.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,№373с дополнениями и изменениями. </w:t>
      </w:r>
    </w:p>
    <w:p w:rsid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2. Закона «Об образовании». </w:t>
      </w:r>
    </w:p>
    <w:p w:rsidR="00F32532" w:rsidRDefault="00F32532" w:rsidP="00F325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Учебного плана МБОУ «Новослободская СОШ на 2017-2018 учебный год </w:t>
      </w:r>
    </w:p>
    <w:p w:rsidR="00230D3D" w:rsidRPr="00230D3D" w:rsidRDefault="00F32532" w:rsidP="00230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30D3D" w:rsidRPr="00230D3D">
        <w:rPr>
          <w:b/>
          <w:bCs/>
          <w:sz w:val="28"/>
          <w:szCs w:val="28"/>
        </w:rPr>
        <w:t xml:space="preserve">Цели и задачи курса 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b/>
          <w:bCs/>
          <w:sz w:val="28"/>
          <w:szCs w:val="28"/>
        </w:rPr>
        <w:t xml:space="preserve">Цель </w:t>
      </w:r>
      <w:r w:rsidRPr="00230D3D">
        <w:rPr>
          <w:sz w:val="28"/>
          <w:szCs w:val="28"/>
        </w:rPr>
        <w:t xml:space="preserve">уроков изобразительного искусства в начальной школе — разностороннее художественно-творческое развитие учащихся: </w:t>
      </w:r>
    </w:p>
    <w:p w:rsidR="00230D3D" w:rsidRPr="00230D3D" w:rsidRDefault="00230D3D" w:rsidP="00230D3D">
      <w:pPr>
        <w:pStyle w:val="Default"/>
        <w:spacing w:after="55"/>
        <w:rPr>
          <w:sz w:val="28"/>
          <w:szCs w:val="28"/>
        </w:rPr>
      </w:pPr>
      <w:r w:rsidRPr="00230D3D">
        <w:rPr>
          <w:sz w:val="28"/>
          <w:szCs w:val="28"/>
        </w:rPr>
        <w:t xml:space="preserve">формирование у детей целостного, гармоничного восприятия мира; </w:t>
      </w:r>
    </w:p>
    <w:p w:rsidR="00230D3D" w:rsidRPr="00230D3D" w:rsidRDefault="00230D3D" w:rsidP="00230D3D">
      <w:pPr>
        <w:pStyle w:val="Default"/>
        <w:spacing w:after="55"/>
        <w:rPr>
          <w:sz w:val="28"/>
          <w:szCs w:val="28"/>
        </w:rPr>
      </w:pPr>
      <w:r w:rsidRPr="00230D3D">
        <w:rPr>
          <w:sz w:val="28"/>
          <w:szCs w:val="28"/>
        </w:rPr>
        <w:t xml:space="preserve">активизация самостоятельной творческой деятельности; </w:t>
      </w:r>
    </w:p>
    <w:p w:rsidR="00230D3D" w:rsidRPr="00230D3D" w:rsidRDefault="00230D3D" w:rsidP="00230D3D">
      <w:pPr>
        <w:pStyle w:val="Default"/>
        <w:spacing w:after="55"/>
        <w:rPr>
          <w:sz w:val="28"/>
          <w:szCs w:val="28"/>
        </w:rPr>
      </w:pPr>
      <w:r w:rsidRPr="00230D3D">
        <w:rPr>
          <w:sz w:val="28"/>
          <w:szCs w:val="28"/>
        </w:rPr>
        <w:t xml:space="preserve">развитие интереса к природе и потребности общения с искусством (восприятие и практическая деятельность); </w:t>
      </w:r>
    </w:p>
    <w:p w:rsidR="00230D3D" w:rsidRPr="00230D3D" w:rsidRDefault="00230D3D" w:rsidP="00230D3D">
      <w:pPr>
        <w:pStyle w:val="Default"/>
        <w:spacing w:after="55"/>
        <w:rPr>
          <w:sz w:val="28"/>
          <w:szCs w:val="28"/>
        </w:rPr>
      </w:pPr>
      <w:r w:rsidRPr="00230D3D">
        <w:rPr>
          <w:sz w:val="28"/>
          <w:szCs w:val="28"/>
        </w:rPr>
        <w:t xml:space="preserve"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 </w:t>
      </w:r>
    </w:p>
    <w:p w:rsidR="00230D3D" w:rsidRPr="00230D3D" w:rsidRDefault="00230D3D" w:rsidP="00230D3D">
      <w:pPr>
        <w:pStyle w:val="Default"/>
        <w:spacing w:after="55"/>
        <w:rPr>
          <w:sz w:val="28"/>
          <w:szCs w:val="28"/>
        </w:rPr>
      </w:pPr>
      <w:r w:rsidRPr="00230D3D">
        <w:rPr>
          <w:sz w:val="28"/>
          <w:szCs w:val="28"/>
        </w:rPr>
        <w:t xml:space="preserve">воспитание нравственных и эстетических чувств, любви к родной природе, своему народу, к многонациональной культуре своей страны. </w:t>
      </w:r>
    </w:p>
    <w:p w:rsidR="00230D3D" w:rsidRPr="00230D3D" w:rsidRDefault="00F32532" w:rsidP="00230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230D3D" w:rsidRPr="00230D3D">
        <w:rPr>
          <w:b/>
          <w:bCs/>
          <w:sz w:val="28"/>
          <w:szCs w:val="28"/>
        </w:rPr>
        <w:t xml:space="preserve"> Описание места учебного предмета в учебном плане 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>По авторской программе в 1 классе должно быть проведено 33 часа, во 2-4 классе -34часа</w:t>
      </w:r>
      <w:proofErr w:type="gramStart"/>
      <w:r w:rsidRPr="00230D3D">
        <w:rPr>
          <w:sz w:val="28"/>
          <w:szCs w:val="28"/>
        </w:rPr>
        <w:t xml:space="preserve"> ,</w:t>
      </w:r>
      <w:proofErr w:type="gramEnd"/>
      <w:r w:rsidRPr="00230D3D">
        <w:rPr>
          <w:sz w:val="28"/>
          <w:szCs w:val="28"/>
        </w:rPr>
        <w:t xml:space="preserve"> из расчета- 1 учебный час в неделю. 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В календарно-тематическом планировании предусмотрено уплотнение материала согласно календарному учебному графику МБОУ «Новослободская СОШ» на 2017-2018 учебный год и расписанию занятий </w:t>
      </w:r>
      <w:proofErr w:type="gramStart"/>
      <w:r w:rsidRPr="00230D3D">
        <w:rPr>
          <w:sz w:val="28"/>
          <w:szCs w:val="28"/>
        </w:rPr>
        <w:t>в</w:t>
      </w:r>
      <w:proofErr w:type="gramEnd"/>
      <w:r w:rsidRPr="00230D3D">
        <w:rPr>
          <w:sz w:val="28"/>
          <w:szCs w:val="28"/>
        </w:rPr>
        <w:t xml:space="preserve"> 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1 классе </w:t>
      </w:r>
      <w:proofErr w:type="gramStart"/>
      <w:r w:rsidRPr="00230D3D">
        <w:rPr>
          <w:sz w:val="28"/>
          <w:szCs w:val="28"/>
        </w:rPr>
        <w:t xml:space="preserve">( </w:t>
      </w:r>
      <w:proofErr w:type="gramEnd"/>
      <w:r w:rsidRPr="00230D3D">
        <w:rPr>
          <w:sz w:val="28"/>
          <w:szCs w:val="28"/>
        </w:rPr>
        <w:t xml:space="preserve">использование ступенчатого режима ), 2-ом, 3-ем, 4-ом классах. 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Программа будет выполнена полностью, предусмотрены все виды контроля. </w:t>
      </w:r>
      <w:r w:rsidR="00AE2574">
        <w:rPr>
          <w:sz w:val="28"/>
          <w:szCs w:val="28"/>
        </w:rPr>
        <w:t xml:space="preserve">4. </w:t>
      </w:r>
      <w:r w:rsidRPr="00AE2574">
        <w:rPr>
          <w:b/>
          <w:sz w:val="28"/>
          <w:szCs w:val="28"/>
        </w:rPr>
        <w:t>Для реализации программы используется учебники:</w:t>
      </w:r>
      <w:r w:rsidRPr="00230D3D">
        <w:rPr>
          <w:sz w:val="28"/>
          <w:szCs w:val="28"/>
        </w:rPr>
        <w:t xml:space="preserve"> </w:t>
      </w:r>
    </w:p>
    <w:p w:rsidR="00230D3D" w:rsidRPr="00230D3D" w:rsidRDefault="00230D3D" w:rsidP="00230D3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- Изобразительное искусство. 1кл./ Л.Г. Савенкова, Е.А. </w:t>
      </w:r>
      <w:proofErr w:type="spellStart"/>
      <w:r w:rsidRPr="00230D3D">
        <w:rPr>
          <w:sz w:val="28"/>
          <w:szCs w:val="28"/>
        </w:rPr>
        <w:t>Ермолинская</w:t>
      </w:r>
      <w:proofErr w:type="spellEnd"/>
      <w:r w:rsidRPr="00230D3D">
        <w:rPr>
          <w:sz w:val="28"/>
          <w:szCs w:val="28"/>
        </w:rPr>
        <w:t>.- М.: Вентана-Граф,2016</w:t>
      </w:r>
      <w:proofErr w:type="gramStart"/>
      <w:r w:rsidRPr="00230D3D">
        <w:rPr>
          <w:sz w:val="28"/>
          <w:szCs w:val="28"/>
        </w:rPr>
        <w:t xml:space="preserve"> ;</w:t>
      </w:r>
      <w:proofErr w:type="gramEnd"/>
      <w:r w:rsidRPr="00230D3D">
        <w:rPr>
          <w:sz w:val="28"/>
          <w:szCs w:val="28"/>
        </w:rPr>
        <w:t xml:space="preserve"> </w:t>
      </w:r>
    </w:p>
    <w:p w:rsidR="009E07B0" w:rsidRPr="00230D3D" w:rsidRDefault="00230D3D" w:rsidP="0023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3D">
        <w:rPr>
          <w:rFonts w:ascii="Times New Roman" w:hAnsi="Times New Roman" w:cs="Times New Roman"/>
          <w:sz w:val="28"/>
          <w:szCs w:val="28"/>
        </w:rPr>
        <w:t xml:space="preserve">- Изобразительное искусство 2 </w:t>
      </w:r>
      <w:proofErr w:type="spellStart"/>
      <w:r w:rsidRPr="00230D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0D3D">
        <w:rPr>
          <w:rFonts w:ascii="Times New Roman" w:hAnsi="Times New Roman" w:cs="Times New Roman"/>
          <w:i/>
          <w:iCs/>
          <w:sz w:val="28"/>
          <w:szCs w:val="28"/>
        </w:rPr>
        <w:t>./</w:t>
      </w:r>
      <w:r w:rsidRPr="00230D3D">
        <w:rPr>
          <w:rFonts w:ascii="Times New Roman" w:hAnsi="Times New Roman" w:cs="Times New Roman"/>
          <w:sz w:val="28"/>
          <w:szCs w:val="28"/>
        </w:rPr>
        <w:t xml:space="preserve">Л.Г. Савенкова, Е.А. </w:t>
      </w:r>
      <w:proofErr w:type="spellStart"/>
      <w:r w:rsidRPr="00230D3D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230D3D">
        <w:rPr>
          <w:rFonts w:ascii="Times New Roman" w:hAnsi="Times New Roman" w:cs="Times New Roman"/>
          <w:sz w:val="28"/>
          <w:szCs w:val="28"/>
        </w:rPr>
        <w:t>.- М.: Вентана-Граф,2016 .</w:t>
      </w:r>
    </w:p>
    <w:p w:rsidR="00230D3D" w:rsidRPr="00230D3D" w:rsidRDefault="00230D3D" w:rsidP="0023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3D">
        <w:rPr>
          <w:rFonts w:ascii="Times New Roman" w:hAnsi="Times New Roman" w:cs="Times New Roman"/>
          <w:sz w:val="28"/>
          <w:szCs w:val="28"/>
        </w:rPr>
        <w:t xml:space="preserve">- Изобразительное искусство 3 </w:t>
      </w:r>
      <w:proofErr w:type="spellStart"/>
      <w:r w:rsidRPr="00230D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0D3D">
        <w:rPr>
          <w:rFonts w:ascii="Times New Roman" w:hAnsi="Times New Roman" w:cs="Times New Roman"/>
          <w:i/>
          <w:iCs/>
          <w:sz w:val="28"/>
          <w:szCs w:val="28"/>
        </w:rPr>
        <w:t>./</w:t>
      </w:r>
      <w:r w:rsidRPr="00230D3D">
        <w:rPr>
          <w:rFonts w:ascii="Times New Roman" w:hAnsi="Times New Roman" w:cs="Times New Roman"/>
          <w:sz w:val="28"/>
          <w:szCs w:val="28"/>
        </w:rPr>
        <w:t xml:space="preserve">Л.Г. Савенкова, Е.А. </w:t>
      </w:r>
      <w:proofErr w:type="spellStart"/>
      <w:r w:rsidRPr="00230D3D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230D3D">
        <w:rPr>
          <w:rFonts w:ascii="Times New Roman" w:hAnsi="Times New Roman" w:cs="Times New Roman"/>
          <w:sz w:val="28"/>
          <w:szCs w:val="28"/>
        </w:rPr>
        <w:t>.- М.: Вентана-Граф,2016</w:t>
      </w:r>
    </w:p>
    <w:p w:rsidR="00230D3D" w:rsidRPr="00230D3D" w:rsidRDefault="00230D3D" w:rsidP="0023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3D">
        <w:rPr>
          <w:rFonts w:ascii="Times New Roman" w:hAnsi="Times New Roman" w:cs="Times New Roman"/>
          <w:sz w:val="28"/>
          <w:szCs w:val="28"/>
        </w:rPr>
        <w:t xml:space="preserve">- Изобразительное искусство 4 </w:t>
      </w:r>
      <w:proofErr w:type="spellStart"/>
      <w:r w:rsidRPr="00230D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0D3D">
        <w:rPr>
          <w:rFonts w:ascii="Times New Roman" w:hAnsi="Times New Roman" w:cs="Times New Roman"/>
          <w:i/>
          <w:iCs/>
          <w:sz w:val="28"/>
          <w:szCs w:val="28"/>
        </w:rPr>
        <w:t>./</w:t>
      </w:r>
      <w:r w:rsidRPr="00230D3D">
        <w:rPr>
          <w:rFonts w:ascii="Times New Roman" w:hAnsi="Times New Roman" w:cs="Times New Roman"/>
          <w:sz w:val="28"/>
          <w:szCs w:val="28"/>
        </w:rPr>
        <w:t xml:space="preserve">Л.Г. Савенкова, Е.А. </w:t>
      </w:r>
      <w:proofErr w:type="spellStart"/>
      <w:r w:rsidRPr="00230D3D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230D3D">
        <w:rPr>
          <w:rFonts w:ascii="Times New Roman" w:hAnsi="Times New Roman" w:cs="Times New Roman"/>
          <w:sz w:val="28"/>
          <w:szCs w:val="28"/>
        </w:rPr>
        <w:t>.- М.: Вентана-Граф,2016</w:t>
      </w:r>
    </w:p>
    <w:sectPr w:rsidR="00230D3D" w:rsidRPr="00230D3D" w:rsidSect="00230D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0D3D"/>
    <w:rsid w:val="00084ECB"/>
    <w:rsid w:val="000C475C"/>
    <w:rsid w:val="00230D3D"/>
    <w:rsid w:val="00346E74"/>
    <w:rsid w:val="003F1174"/>
    <w:rsid w:val="009E07B0"/>
    <w:rsid w:val="00AE2574"/>
    <w:rsid w:val="00DC295A"/>
    <w:rsid w:val="00F3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2018-05-22T10:16:00Z</dcterms:created>
  <dcterms:modified xsi:type="dcterms:W3CDTF">2018-05-22T19:01:00Z</dcterms:modified>
</cp:coreProperties>
</file>