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3" w:rsidRPr="0086635D" w:rsidRDefault="0086635D">
      <w:pPr>
        <w:spacing w:after="0" w:line="408" w:lineRule="auto"/>
        <w:ind w:left="120"/>
        <w:jc w:val="center"/>
        <w:rPr>
          <w:lang w:val="ru-RU"/>
        </w:rPr>
      </w:pPr>
      <w:bookmarkStart w:id="0" w:name="block-26727612"/>
      <w:r w:rsidRPr="008663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5E93" w:rsidRPr="0086635D" w:rsidRDefault="0086635D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86635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8663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5E93" w:rsidRPr="0086635D" w:rsidRDefault="0086635D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86635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86635D">
        <w:rPr>
          <w:rFonts w:ascii="Times New Roman" w:hAnsi="Times New Roman"/>
          <w:b/>
          <w:color w:val="000000"/>
          <w:sz w:val="28"/>
          <w:lang w:val="ru-RU"/>
        </w:rPr>
        <w:t>Корочанского</w:t>
      </w:r>
      <w:proofErr w:type="spellEnd"/>
      <w:r w:rsidRPr="0086635D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6C5E93" w:rsidRPr="0086635D" w:rsidRDefault="0086635D">
      <w:pPr>
        <w:spacing w:after="0" w:line="408" w:lineRule="auto"/>
        <w:ind w:left="120"/>
        <w:jc w:val="center"/>
        <w:rPr>
          <w:lang w:val="ru-RU"/>
        </w:rPr>
      </w:pPr>
      <w:r w:rsidRPr="0086635D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86635D">
        <w:rPr>
          <w:rFonts w:ascii="Times New Roman" w:hAnsi="Times New Roman"/>
          <w:b/>
          <w:color w:val="000000"/>
          <w:sz w:val="28"/>
          <w:lang w:val="ru-RU"/>
        </w:rPr>
        <w:t>Новослободская</w:t>
      </w:r>
      <w:proofErr w:type="spellEnd"/>
      <w:r w:rsidRPr="0086635D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6C5E93" w:rsidRPr="0086635D" w:rsidRDefault="006C5E93">
      <w:pPr>
        <w:spacing w:after="0"/>
        <w:ind w:left="120"/>
        <w:rPr>
          <w:lang w:val="ru-RU"/>
        </w:rPr>
      </w:pPr>
    </w:p>
    <w:p w:rsidR="006C5E93" w:rsidRPr="0086635D" w:rsidRDefault="006C5E93">
      <w:pPr>
        <w:spacing w:after="0"/>
        <w:ind w:left="120"/>
        <w:rPr>
          <w:lang w:val="ru-RU"/>
        </w:rPr>
      </w:pPr>
    </w:p>
    <w:p w:rsidR="006C5E93" w:rsidRPr="0086635D" w:rsidRDefault="006C5E93">
      <w:pPr>
        <w:spacing w:after="0"/>
        <w:ind w:left="120"/>
        <w:rPr>
          <w:lang w:val="ru-RU"/>
        </w:rPr>
      </w:pPr>
    </w:p>
    <w:p w:rsidR="006C5E93" w:rsidRPr="0086635D" w:rsidRDefault="006C5E9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24E97" w:rsidTr="000D4161">
        <w:tc>
          <w:tcPr>
            <w:tcW w:w="3114" w:type="dxa"/>
          </w:tcPr>
          <w:p w:rsidR="00C53FFE" w:rsidRPr="0040209D" w:rsidRDefault="008663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663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663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663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Чернухина Т.Б</w:t>
            </w:r>
          </w:p>
          <w:p w:rsidR="004E6975" w:rsidRDefault="008663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0E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63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663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8663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663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</w:t>
            </w:r>
          </w:p>
          <w:p w:rsidR="004E6975" w:rsidRDefault="008663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0E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663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663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663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663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0E6D86" w:rsidRDefault="008663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0E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5E93" w:rsidRPr="00224E97" w:rsidRDefault="006C5E93">
      <w:pPr>
        <w:spacing w:after="0"/>
        <w:ind w:left="120"/>
        <w:rPr>
          <w:lang w:val="ru-RU"/>
        </w:rPr>
      </w:pPr>
    </w:p>
    <w:p w:rsidR="006C5E93" w:rsidRPr="00224E97" w:rsidRDefault="006C5E93">
      <w:pPr>
        <w:spacing w:after="0"/>
        <w:ind w:left="120"/>
        <w:rPr>
          <w:lang w:val="ru-RU"/>
        </w:rPr>
      </w:pPr>
    </w:p>
    <w:p w:rsidR="006C5E93" w:rsidRPr="00224E97" w:rsidRDefault="006C5E93">
      <w:pPr>
        <w:spacing w:after="0"/>
        <w:ind w:left="120"/>
        <w:rPr>
          <w:lang w:val="ru-RU"/>
        </w:rPr>
      </w:pPr>
    </w:p>
    <w:p w:rsidR="006C5E93" w:rsidRPr="00224E97" w:rsidRDefault="006C5E93">
      <w:pPr>
        <w:spacing w:after="0"/>
        <w:ind w:left="120"/>
        <w:rPr>
          <w:lang w:val="ru-RU"/>
        </w:rPr>
      </w:pPr>
    </w:p>
    <w:p w:rsidR="006C5E93" w:rsidRPr="00224E97" w:rsidRDefault="006C5E93">
      <w:pPr>
        <w:spacing w:after="0"/>
        <w:ind w:left="120"/>
        <w:rPr>
          <w:lang w:val="ru-RU"/>
        </w:rPr>
      </w:pPr>
    </w:p>
    <w:p w:rsidR="006C5E93" w:rsidRDefault="008663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C5E93" w:rsidRDefault="008663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3539153)</w:t>
      </w:r>
    </w:p>
    <w:p w:rsidR="006C5E93" w:rsidRDefault="006C5E93">
      <w:pPr>
        <w:spacing w:after="0"/>
        <w:ind w:left="120"/>
        <w:jc w:val="center"/>
      </w:pPr>
    </w:p>
    <w:p w:rsidR="006C5E93" w:rsidRPr="00224E97" w:rsidRDefault="0086635D">
      <w:pPr>
        <w:spacing w:after="0" w:line="408" w:lineRule="auto"/>
        <w:ind w:left="120"/>
        <w:jc w:val="center"/>
        <w:rPr>
          <w:lang w:val="ru-RU"/>
        </w:rPr>
      </w:pPr>
      <w:r w:rsidRPr="00224E9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C5E93" w:rsidRPr="00224E97" w:rsidRDefault="0086635D">
      <w:pPr>
        <w:spacing w:after="0" w:line="408" w:lineRule="auto"/>
        <w:ind w:left="120"/>
        <w:jc w:val="center"/>
        <w:rPr>
          <w:lang w:val="ru-RU"/>
        </w:rPr>
      </w:pPr>
      <w:r w:rsidRPr="00224E97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224E97" w:rsidRDefault="006C5E93">
      <w:pPr>
        <w:spacing w:after="0"/>
        <w:ind w:left="120"/>
        <w:jc w:val="center"/>
        <w:rPr>
          <w:lang w:val="ru-RU"/>
        </w:rPr>
      </w:pPr>
    </w:p>
    <w:p w:rsidR="006C5E93" w:rsidRPr="0086635D" w:rsidRDefault="0086635D" w:rsidP="0086635D">
      <w:pPr>
        <w:spacing w:after="0"/>
        <w:ind w:left="120"/>
        <w:jc w:val="center"/>
        <w:rPr>
          <w:lang w:val="ru-RU"/>
        </w:rPr>
        <w:sectPr w:rsidR="006C5E93" w:rsidRPr="0086635D">
          <w:pgSz w:w="11906" w:h="16383"/>
          <w:pgMar w:top="1134" w:right="850" w:bottom="1134" w:left="1701" w:header="720" w:footer="720" w:gutter="0"/>
          <w:cols w:space="720"/>
        </w:sectPr>
      </w:pPr>
      <w:bookmarkStart w:id="3" w:name="a138e01f-71ee-4195-a132-95a500e7f996"/>
      <w:r w:rsidRPr="00224E97">
        <w:rPr>
          <w:rFonts w:ascii="Times New Roman" w:hAnsi="Times New Roman"/>
          <w:b/>
          <w:color w:val="000000"/>
          <w:sz w:val="28"/>
          <w:lang w:val="ru-RU"/>
        </w:rPr>
        <w:t>Новая Слободка</w:t>
      </w:r>
      <w:bookmarkEnd w:id="3"/>
      <w:r w:rsidRPr="00224E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224E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bookmarkEnd w:id="0"/>
    <w:p w:rsidR="00A10A18" w:rsidRPr="00A10A18" w:rsidRDefault="00A10A18" w:rsidP="00A10A18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A10A18" w:rsidRPr="00A10A18" w:rsidRDefault="00A10A18" w:rsidP="00A10A18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УЧЕБНОГО ПРЕДМЕТА «ФИЗИЧЕСКАЯ КУЛЬТУРА»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 рабочей программе нашли свои отражения объективно сложившиеся реалии современного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социокультурного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При создании рабочей программы учитывались потребности современного российского общества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 крепком и дееспособном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  <w:proofErr w:type="gramEnd"/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A10A18" w:rsidRPr="00A10A18" w:rsidRDefault="00A10A18" w:rsidP="00A10A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A10A18" w:rsidRPr="00A10A18" w:rsidRDefault="00A10A18" w:rsidP="00A10A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A10A18" w:rsidRPr="00A10A18" w:rsidRDefault="00A10A18" w:rsidP="00A10A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A10A18" w:rsidRPr="00A10A18" w:rsidRDefault="00A10A18" w:rsidP="00A10A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A10A18" w:rsidRPr="00A10A18" w:rsidRDefault="00A10A18" w:rsidP="00A10A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A10A18" w:rsidRPr="00A10A18" w:rsidRDefault="00A10A18" w:rsidP="00A10A18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A10A18" w:rsidRPr="00A10A18" w:rsidRDefault="00A10A18" w:rsidP="00A10A18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ЦЕЛИ ИЗУЧЕНИЯ УЧЕБНОГО ПРЕДМЕТА «ФИЗИЧЕСКАЯ КУЛЬТУРА»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В рабочей программе для 10—11 классов данная цель конкретизируется и связывается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формированием потребности учащихся в здоровом образе жизни, дальнейшем накоплении практического опыта по использованию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A10A18" w:rsidRPr="00A10A18" w:rsidRDefault="00A10A18" w:rsidP="00A10A18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A10A18" w:rsidRPr="00A10A18" w:rsidRDefault="00A10A18" w:rsidP="00A10A1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спортивно-достиженческой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прикладно-ориентированной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A10A18" w:rsidRPr="00A10A18" w:rsidRDefault="00A10A18" w:rsidP="00A10A18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A10A18" w:rsidRPr="00A10A18" w:rsidRDefault="00A10A18" w:rsidP="00A10A1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A10A18" w:rsidRPr="00A10A18" w:rsidRDefault="00A10A18" w:rsidP="00A10A18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операциональным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(способы самостоятельной деятельности)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мотивационно-процессуальным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(физическое совершенствование).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>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рекомендуемых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содержательное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наполнения модуля «Базовая физическая подготовка».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10A18" w:rsidRPr="00A10A18" w:rsidRDefault="00A10A18" w:rsidP="00A10A1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С учётом климатических условий, лыжная подготовка может быть заменена либо другими зимними видами спорта, либо видами спорта из перечня модульных программ по физической культуре,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рекомендованных Министерством просвещения Российской Федерации. </w:t>
      </w:r>
    </w:p>
    <w:p w:rsidR="00A10A18" w:rsidRPr="00A10A18" w:rsidRDefault="00A10A18" w:rsidP="00A10A1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7 сентября 2010 г. № ИК-13 74/19 и Письмо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Минспорттуризма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13 сентября 2010 г.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«ФИЗИЧЕСКАЯ КУЛЬТУРА» В УЧЕБНОМ ПЛАНЕ</w:t>
      </w:r>
    </w:p>
    <w:p w:rsidR="00A10A18" w:rsidRPr="00A10A18" w:rsidRDefault="00A10A18" w:rsidP="00A10A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 10  класс  — 68  ч; 11  класс — 68 ч.</w:t>
      </w:r>
    </w:p>
    <w:p w:rsidR="00A10A18" w:rsidRPr="00A10A18" w:rsidRDefault="00A10A18" w:rsidP="00A10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УЧЕБНОГО ПРЕДМЕТА «ФИЗИЧЕСКАЯ КУЛЬТУРА»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НА ОСНОВЕ СРЕДНЕГО ОБЩЕГО ОБРАЗОВАНИЯ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гражданского воспитания должны отражать:</w:t>
      </w:r>
    </w:p>
    <w:p w:rsidR="00A10A18" w:rsidRPr="00A10A18" w:rsidRDefault="00A10A18" w:rsidP="00A10A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10A18" w:rsidRPr="00A10A18" w:rsidRDefault="00A10A18" w:rsidP="00A10A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10A18" w:rsidRPr="00A10A18" w:rsidRDefault="00A10A18" w:rsidP="00A10A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10A18" w:rsidRPr="00A10A18" w:rsidRDefault="00A10A18" w:rsidP="00A10A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A10A18" w:rsidRPr="00A10A18" w:rsidRDefault="00A10A18" w:rsidP="00A10A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10A18" w:rsidRPr="00A10A18" w:rsidRDefault="00A10A18" w:rsidP="00A10A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готовность к гуманитарной и волонтёрской деятельности.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патриотического воспитания должны отражать:</w:t>
      </w:r>
    </w:p>
    <w:p w:rsidR="00A10A18" w:rsidRPr="00A10A18" w:rsidRDefault="00A10A18" w:rsidP="00A10A1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  <w:proofErr w:type="gramEnd"/>
    </w:p>
    <w:p w:rsidR="00A10A18" w:rsidRPr="00A10A18" w:rsidRDefault="00A10A18" w:rsidP="00A10A1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идейную убеждённость, готовность к служению и защите Отечества, ответственность за его судьбу.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духовно-нравственного воспитания должны отражать:</w:t>
      </w:r>
    </w:p>
    <w:p w:rsidR="00A10A18" w:rsidRPr="00A10A18" w:rsidRDefault="00A10A18" w:rsidP="00A10A1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осознание духовных ценностей российского народа;</w:t>
      </w:r>
    </w:p>
    <w:p w:rsidR="00A10A18" w:rsidRPr="00A10A18" w:rsidRDefault="00A10A18" w:rsidP="00A10A1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нравственного сознания, этического поведения; </w:t>
      </w:r>
    </w:p>
    <w:p w:rsidR="00A10A18" w:rsidRPr="00A10A18" w:rsidRDefault="00A10A18" w:rsidP="00A10A1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10A18" w:rsidRPr="00A10A18" w:rsidRDefault="00A10A18" w:rsidP="00A10A1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:rsidR="00A10A18" w:rsidRPr="00A10A18" w:rsidRDefault="00A10A18" w:rsidP="00A10A1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эстетического воспитания должны отражать:</w:t>
      </w:r>
    </w:p>
    <w:p w:rsidR="00A10A18" w:rsidRPr="00A10A18" w:rsidRDefault="00A10A18" w:rsidP="00A10A1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10A18" w:rsidRPr="00A10A18" w:rsidRDefault="00A10A18" w:rsidP="00A10A1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A10A18" w:rsidRPr="00A10A18" w:rsidRDefault="00A10A18" w:rsidP="00A10A1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10A18" w:rsidRPr="00A10A18" w:rsidRDefault="00A10A18" w:rsidP="00A10A1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к самовыражению в разных видах искусства; </w:t>
      </w:r>
    </w:p>
    <w:p w:rsidR="00A10A18" w:rsidRPr="00A10A18" w:rsidRDefault="00A10A18" w:rsidP="00A10A1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стремление проявлять качества творческой личности.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физического воспитания должны отражать:</w:t>
      </w:r>
    </w:p>
    <w:p w:rsidR="00A10A18" w:rsidRPr="00A10A18" w:rsidRDefault="00A10A18" w:rsidP="00A10A1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10A18" w:rsidRPr="00A10A18" w:rsidRDefault="00A10A18" w:rsidP="00A10A1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10A18" w:rsidRPr="00A10A18" w:rsidRDefault="00A10A18" w:rsidP="00A10A1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трудового воспитания должны отражать:</w:t>
      </w:r>
    </w:p>
    <w:p w:rsidR="00A10A18" w:rsidRPr="00A10A18" w:rsidRDefault="00A10A18" w:rsidP="00A10A1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готовность к труду, осознание приобретённых умений и навыков, трудолюбие;</w:t>
      </w:r>
    </w:p>
    <w:p w:rsidR="00A10A18" w:rsidRPr="00A10A18" w:rsidRDefault="00A10A18" w:rsidP="00A10A1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A10A18" w:rsidRPr="00A10A18" w:rsidRDefault="00A10A18" w:rsidP="00A10A1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10A18" w:rsidRPr="00A10A18" w:rsidRDefault="00A10A18" w:rsidP="00A10A1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 части экологического воспитания должны отражать:</w:t>
      </w:r>
    </w:p>
    <w:p w:rsidR="00A10A18" w:rsidRPr="00A10A18" w:rsidRDefault="00A10A18" w:rsidP="00A10A1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A10A18" w:rsidRPr="00A10A18" w:rsidRDefault="00A10A18" w:rsidP="00A10A1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10A18" w:rsidRPr="00A10A18" w:rsidRDefault="00A10A18" w:rsidP="00A10A1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активное неприятие действий, приносящих вред окружающей среде; </w:t>
      </w:r>
    </w:p>
    <w:p w:rsidR="00A10A18" w:rsidRPr="00A10A18" w:rsidRDefault="00A10A18" w:rsidP="00A10A1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10A18" w:rsidRPr="00A10A18" w:rsidRDefault="00A10A18" w:rsidP="00A10A1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расширение опыта деятельности экологической направленности.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В части ценностей научного познания должны отражать:</w:t>
      </w:r>
    </w:p>
    <w:p w:rsidR="00A10A18" w:rsidRPr="00A10A18" w:rsidRDefault="00A10A18" w:rsidP="00A10A1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10A18" w:rsidRPr="00A10A18" w:rsidRDefault="00A10A18" w:rsidP="00A10A1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A10A18" w:rsidRPr="00A10A18" w:rsidRDefault="00A10A18" w:rsidP="00A10A1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осознание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;</w:t>
      </w:r>
    </w:p>
    <w:p w:rsidR="00A10A18" w:rsidRPr="00A10A18" w:rsidRDefault="00A10A18" w:rsidP="00A10A1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готовность осуществлять проектную и исследовательскую деятельность индивидуально и в группе.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познавательными действиями: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базовые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логические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: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определять цели деятельности, задавать параметры и критерии их достижения;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выявлять закономерности и противоречия в рассматриваемых явлениях; 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10A18" w:rsidRPr="00A10A18" w:rsidRDefault="00A10A18" w:rsidP="00A10A1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креативное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мышление при решении жизненных проблем;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базовые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: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научного типа мышления, владение научной терминологией, ключевыми понятиями и методами;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A10A18" w:rsidRPr="00A10A18" w:rsidRDefault="00A10A18" w:rsidP="00A10A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информацией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:</w:t>
      </w:r>
    </w:p>
    <w:p w:rsidR="00A10A18" w:rsidRPr="00A10A18" w:rsidRDefault="00A10A18" w:rsidP="00A10A1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10A18" w:rsidRPr="00A10A18" w:rsidRDefault="00A10A18" w:rsidP="00A10A1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10A18" w:rsidRPr="00A10A18" w:rsidRDefault="00A10A18" w:rsidP="00A10A1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10A18" w:rsidRPr="00A10A18" w:rsidRDefault="00A10A18" w:rsidP="00A10A1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10A18" w:rsidRPr="00A10A18" w:rsidRDefault="00A10A18" w:rsidP="00A10A1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универсальными коммуникативными действиями: 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1) общение:</w:t>
      </w:r>
    </w:p>
    <w:p w:rsidR="00A10A18" w:rsidRPr="00A10A18" w:rsidRDefault="00A10A18" w:rsidP="00A10A18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осуществлять коммуникации во всех сферах жизни;</w:t>
      </w:r>
    </w:p>
    <w:p w:rsidR="00A10A18" w:rsidRPr="00A10A18" w:rsidRDefault="00A10A18" w:rsidP="00A10A18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10A18" w:rsidRPr="00A10A18" w:rsidRDefault="00A10A18" w:rsidP="00A10A18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вести диалог, уметь смягчать конфликтные ситуации;</w:t>
      </w:r>
    </w:p>
    <w:p w:rsidR="00A10A18" w:rsidRPr="00A10A18" w:rsidRDefault="00A10A18" w:rsidP="00A10A18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совместная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:</w:t>
      </w:r>
    </w:p>
    <w:p w:rsidR="00A10A18" w:rsidRPr="00A10A18" w:rsidRDefault="00A10A18" w:rsidP="00A10A18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:rsidR="00A10A18" w:rsidRPr="00A10A18" w:rsidRDefault="00A10A18" w:rsidP="00A10A18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10A18" w:rsidRPr="00A10A18" w:rsidRDefault="00A10A18" w:rsidP="00A10A18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10A18" w:rsidRPr="00A10A18" w:rsidRDefault="00A10A18" w:rsidP="00A10A18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A10A18" w:rsidRPr="00A10A18" w:rsidRDefault="00A10A18" w:rsidP="00A10A18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10A18" w:rsidRPr="00A10A18" w:rsidRDefault="00A10A18" w:rsidP="00A10A18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универсальными регулятивными действиями: 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1) самоорганизация:</w:t>
      </w:r>
    </w:p>
    <w:p w:rsidR="00A10A18" w:rsidRPr="00A10A18" w:rsidRDefault="00A10A18" w:rsidP="00A10A1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10A18" w:rsidRPr="00A10A18" w:rsidRDefault="00A10A18" w:rsidP="00A10A1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10A18" w:rsidRPr="00A10A18" w:rsidRDefault="00A10A18" w:rsidP="00A10A1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давать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оценку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новым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ситуациям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;</w:t>
      </w:r>
    </w:p>
    <w:p w:rsidR="00A10A18" w:rsidRPr="00A10A18" w:rsidRDefault="00A10A18" w:rsidP="00A10A1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:rsidR="00A10A18" w:rsidRPr="00A10A18" w:rsidRDefault="00A10A18" w:rsidP="00A10A1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A10A18" w:rsidRPr="00A10A18" w:rsidRDefault="00A10A18" w:rsidP="00A10A1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самоконтроль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>:</w:t>
      </w:r>
    </w:p>
    <w:p w:rsidR="00A10A18" w:rsidRPr="00A10A18" w:rsidRDefault="00A10A18" w:rsidP="00A10A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10A18" w:rsidRPr="00A10A18" w:rsidRDefault="00A10A18" w:rsidP="00A10A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10A18" w:rsidRPr="00A10A18" w:rsidRDefault="00A10A18" w:rsidP="00A10A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A10A18" w:rsidRPr="00A10A18" w:rsidRDefault="00A10A18" w:rsidP="00A10A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10A18">
        <w:rPr>
          <w:rFonts w:ascii="Times New Roman" w:hAnsi="Times New Roman" w:cs="Times New Roman"/>
          <w:sz w:val="28"/>
          <w:szCs w:val="28"/>
        </w:rPr>
        <w:t>принятие</w:t>
      </w:r>
      <w:proofErr w:type="spellEnd"/>
      <w:proofErr w:type="gramEnd"/>
      <w:r w:rsidRPr="00A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0A18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A10A18">
        <w:rPr>
          <w:rFonts w:ascii="Times New Roman" w:hAnsi="Times New Roman" w:cs="Times New Roman"/>
          <w:sz w:val="28"/>
          <w:szCs w:val="28"/>
        </w:rPr>
        <w:t>:</w:t>
      </w:r>
    </w:p>
    <w:p w:rsidR="00A10A18" w:rsidRPr="00A10A18" w:rsidRDefault="00A10A18" w:rsidP="00A10A1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принимать себя, понимая свои недостатки и достоинства;</w:t>
      </w:r>
    </w:p>
    <w:p w:rsidR="00A10A18" w:rsidRPr="00A10A18" w:rsidRDefault="00A10A18" w:rsidP="00A10A1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A10A18" w:rsidRPr="00A10A18" w:rsidRDefault="00A10A18" w:rsidP="00A10A1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10 КЛАСС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разделу «Знания о физической культуре» отражают умения и способности: </w:t>
      </w:r>
    </w:p>
    <w:p w:rsidR="00A10A18" w:rsidRPr="00A10A18" w:rsidRDefault="00A10A18" w:rsidP="00A10A1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A10A18" w:rsidRPr="00A10A18" w:rsidRDefault="00A10A18" w:rsidP="00A10A1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A10A18" w:rsidRPr="00A10A18" w:rsidRDefault="00A10A18" w:rsidP="00A10A1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По разделу «Организация самостоятельных занятий» отражают умения и способности:</w:t>
      </w:r>
    </w:p>
    <w:p w:rsidR="00A10A18" w:rsidRPr="00A10A18" w:rsidRDefault="00A10A18" w:rsidP="00A10A1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проектировать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досуговую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A10A18" w:rsidRPr="00A10A18" w:rsidRDefault="00A10A18" w:rsidP="00A10A1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A10A18" w:rsidRPr="00A10A18" w:rsidRDefault="00A10A18" w:rsidP="00A10A1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По разделу «Физическое совершенствование» отражают умения и способности:</w:t>
      </w:r>
    </w:p>
    <w:p w:rsidR="00A10A18" w:rsidRPr="00A10A18" w:rsidRDefault="00A10A18" w:rsidP="00A10A1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A10A18" w:rsidRPr="00A10A18" w:rsidRDefault="00A10A18" w:rsidP="00A10A1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A10A18" w:rsidRPr="00A10A18" w:rsidRDefault="00A10A18" w:rsidP="00A10A1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A10A18" w:rsidRPr="00A10A18" w:rsidRDefault="00A10A18" w:rsidP="00A10A1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A10A18" w:rsidRPr="00A10A18" w:rsidRDefault="00A10A18" w:rsidP="00A10A1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По разделу «Знания о физической культуре» отражают умения и способности:</w:t>
      </w:r>
    </w:p>
    <w:p w:rsidR="00A10A18" w:rsidRPr="00A10A18" w:rsidRDefault="00A10A18" w:rsidP="00A10A18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A10A18" w:rsidRPr="00A10A18" w:rsidRDefault="00A10A18" w:rsidP="00A10A18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 оценивать роль физической культуры в научной организации труда, профилактике профессиональных заболеваний и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оптимизации работоспособности, предупреждении раннего старения и сохранении творческого долголетия;</w:t>
      </w:r>
    </w:p>
    <w:p w:rsidR="00A10A18" w:rsidRPr="00A10A18" w:rsidRDefault="00A10A18" w:rsidP="00A10A18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По разделу «Организация самостоятельных занятий» отражают умения и способности:</w:t>
      </w:r>
    </w:p>
    <w:p w:rsidR="00A10A18" w:rsidRPr="00A10A18" w:rsidRDefault="00A10A18" w:rsidP="00A10A18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A10A18" w:rsidRPr="00A10A18" w:rsidRDefault="00A10A18" w:rsidP="00A10A18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самомассажа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A10A18" w:rsidRPr="00A10A18" w:rsidRDefault="00A10A18" w:rsidP="00A10A18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По разделу «Физическое совершенствование» отражают умения и способности:</w:t>
      </w:r>
    </w:p>
    <w:p w:rsidR="00A10A18" w:rsidRPr="00A10A18" w:rsidRDefault="00A10A18" w:rsidP="00A10A1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A10A18" w:rsidRPr="00A10A18" w:rsidRDefault="00A10A18" w:rsidP="00A10A1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A10A18" w:rsidRPr="00A10A18" w:rsidRDefault="00A10A18" w:rsidP="00A10A1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A10A18" w:rsidRPr="00A10A18" w:rsidRDefault="00A10A18" w:rsidP="00A10A1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 </w:t>
      </w:r>
    </w:p>
    <w:p w:rsidR="00A10A18" w:rsidRPr="00A10A18" w:rsidRDefault="00A10A18" w:rsidP="00A10A1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:rsidR="00A10A18" w:rsidRPr="00A10A18" w:rsidRDefault="00A10A18" w:rsidP="00A10A18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УЧЕБНОГО ПРЕДМЕТА «ФИЗИЧЕСКАЯ КУЛЬТУРА»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10 КЛАСС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Знания о физической культуре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прикладно-ориентированная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соревновательно-достиженческая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прикладно-ориентированной</w:t>
      </w:r>
      <w:proofErr w:type="spellEnd"/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физической культуры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Физкультурно-оздоровительные мероприятия в условиях активного отдыха и досуга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досуговая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>). Основные типы и виды активного отдыха, их целевое предназначение и содержательное наполнение.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Руфье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Физическое совершенствование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Спортивно-оздоровительная деятельность. Модуль «Спортивные игры»</w:t>
      </w:r>
    </w:p>
    <w:p w:rsidR="00A10A18" w:rsidRPr="00A10A18" w:rsidRDefault="00A10A18" w:rsidP="00A10A18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Футбол.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A10A18" w:rsidRPr="00A10A18" w:rsidRDefault="00A10A18" w:rsidP="00A10A18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Баскетбол.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A10A18" w:rsidRPr="00A10A18" w:rsidRDefault="00A10A18" w:rsidP="00A10A18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Волейбол.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A10A18" w:rsidRPr="00A10A18" w:rsidRDefault="00A10A18" w:rsidP="00A10A18">
      <w:pPr>
        <w:spacing w:after="0" w:line="259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Прикладно-ориентированная</w:t>
      </w:r>
      <w:proofErr w:type="spellEnd"/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двигательная деятельность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Модуль «Плавательная подготовка»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Спортивные и прикладные упражнения в плавании: брасс на спине; плавание на боку; прыжки в воду вниз ногами.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Модуль «Спортивная и физическая подготовка»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Знания о физической культуре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переломах, вывихах и ранениях; обморожении; солнечном и тепловом ударах.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Способы самостоятельной двигательной деятельности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равила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их проведения (методика Э. Джекобсона; аутогенная тренировка И. Шульца; дыхательная гимнастика А. Н.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Стрельниковой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синхрогимнастика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по методу «Ключ»).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самомассажа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их воздействие на организм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>анные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процедуры, их назначение и правила проведения, основные способы парения.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ГТО; способы определения направленности её тренировочных занятий в годичном цикле. 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Техника выполнения обязательных и дополнительных тестовых упражнений, способы их освоения и оценивания.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Физическое совершенствование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Физкультурно-оздоровительная деятельность</w:t>
      </w:r>
    </w:p>
    <w:p w:rsidR="00A10A18" w:rsidRPr="00A10A18" w:rsidRDefault="00A10A18" w:rsidP="00A10A18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профилактики острых респираторных заболеваний;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целлюлита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; снижения массы тела.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Стретчинг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Спортивно-оздоровительная деятельность. Модуль «Спортивные игры»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Футбол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>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Баскетбол.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Волейбол.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Прикладно-ориентированная</w:t>
      </w:r>
      <w:proofErr w:type="spellEnd"/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двигательная деятельность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Модуль «Атлетические единоборства»</w:t>
      </w:r>
    </w:p>
    <w:p w:rsidR="00A10A18" w:rsidRPr="00A10A18" w:rsidRDefault="00A10A18" w:rsidP="00A10A18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самостраховка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>, стойки, захваты, броски).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Модуль «Спортивная и физическая подготовка»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10A18" w:rsidRPr="00A10A18" w:rsidRDefault="00A10A18" w:rsidP="00A10A1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Программа вариативного модуля «Базовая физическая подготовка»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Общая физическая подготовка.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силовых способностей. Комплексы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на гимнастических снарядах (брусьях, перекладинах, гимнастической стенке </w:t>
      </w:r>
      <w:proofErr w:type="gramEnd"/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с дополнительным отягощением (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напрыгивание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 спрыгивание, прыжки через скакалку,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</w:t>
      </w:r>
      <w:bookmarkStart w:id="5" w:name="_GoBack"/>
      <w:bookmarkEnd w:id="5"/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скоростных способностей.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Бег на месте в максимальном темпе (в упоре о гимнастическую стенку и без упора). Челночный бег. Бег по разметке с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максимальным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обегание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движений.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выносливости.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субмаксимальной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интенсивности. Кроссовый бег и марш-бросок на лыжах.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координации движений.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гибкости.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Комплексы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подвижности суставов (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полушпагат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шпагат,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выкруты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гимнастической палки).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Упражнения культурно-этнической направленности.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Сюжетно-образные и обрядовые игры. Технические действия национальных видов спорта.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Специальная физическая подготовка. Модуль «Гимнастика»</w:t>
      </w:r>
    </w:p>
    <w:p w:rsidR="00A10A18" w:rsidRPr="00A10A18" w:rsidRDefault="00A10A18" w:rsidP="00A10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гибкости.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выкруты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). Комплексы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полушпагат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безопорным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прыжком, быстрым лазаньем. Броски теннисного мяча правой и левой рукой в подвижную и неподвижную мишень, с места и с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разбега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>асание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A10A18" w:rsidRPr="00A10A18" w:rsidRDefault="00A10A18" w:rsidP="00A10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силовых способностей.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выносливости.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Модуль «Лёгкая атлетика» </w:t>
      </w:r>
    </w:p>
    <w:p w:rsidR="00A10A18" w:rsidRPr="00A10A18" w:rsidRDefault="00A10A18" w:rsidP="00A10A18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выносливости.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силовых способностей.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полуприседе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(на месте, с продвижением в разные стороны). Запрыгивание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скоростных способностей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короткие дистанции с максимальной скоростью (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переходящие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в бег с ускорением. Подвижные и спортивные игры, эстафеты.</w:t>
      </w:r>
    </w:p>
    <w:p w:rsidR="00A10A18" w:rsidRPr="00A10A18" w:rsidRDefault="00A10A18" w:rsidP="00A10A1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координации движений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Модуль «Зимние виды спорта»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выносливости.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субмаксимальной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интенсивности; с соревновательной скоростью.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силовых способностей.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координации.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A18" w:rsidRPr="00A10A18" w:rsidRDefault="00A10A18" w:rsidP="00A10A18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Модуль «Спортивные игры»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Баскетбол.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многоскоков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игры, эстафеты.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силовых способностей.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Напрыгивание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и спрыгивание с последующим ускорением.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ускорением и ускорение с последующим выполнением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многоскоков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руками, стоя, сидя, в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полуприседе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выносливости.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координации движений.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изменяющейся амплитудой движений.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Броски малого мяча в стену одной рукой (обеими руками) с последующей его ловлей (обеими руками и одной </w:t>
      </w:r>
      <w:proofErr w:type="gramEnd"/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Футбол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скоростных способностей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. Старты из различных положений с последующим ускорением.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Бег с максимальной скоростью по прямой, с остановками (по свистку, </w:t>
      </w:r>
      <w:proofErr w:type="gramEnd"/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Бег и ходьба спиной вперёд с изменением темпа и направления движения (по прямой, по кругу, «змейкой»).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вмаксимальном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10A18">
        <w:rPr>
          <w:rFonts w:ascii="Times New Roman" w:hAnsi="Times New Roman" w:cs="Times New Roman"/>
          <w:sz w:val="28"/>
          <w:szCs w:val="28"/>
          <w:lang w:val="ru-RU"/>
        </w:rPr>
        <w:t>темпе</w:t>
      </w:r>
      <w:proofErr w:type="gramEnd"/>
      <w:r w:rsidRPr="00A10A18">
        <w:rPr>
          <w:rFonts w:ascii="Times New Roman" w:hAnsi="Times New Roman" w:cs="Times New Roman"/>
          <w:sz w:val="28"/>
          <w:szCs w:val="28"/>
          <w:lang w:val="ru-RU"/>
        </w:rPr>
        <w:t>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силовых способностей.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A10A18">
        <w:rPr>
          <w:rFonts w:ascii="Times New Roman" w:hAnsi="Times New Roman" w:cs="Times New Roman"/>
          <w:sz w:val="28"/>
          <w:szCs w:val="28"/>
          <w:lang w:val="ru-RU"/>
        </w:rPr>
        <w:t>Многоскоки</w:t>
      </w:r>
      <w:proofErr w:type="spellEnd"/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A10A18" w:rsidRPr="00A10A18" w:rsidRDefault="00A10A18" w:rsidP="00A10A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18">
        <w:rPr>
          <w:rFonts w:ascii="Times New Roman" w:hAnsi="Times New Roman" w:cs="Times New Roman"/>
          <w:i/>
          <w:sz w:val="28"/>
          <w:szCs w:val="28"/>
          <w:lang w:val="ru-RU"/>
        </w:rPr>
        <w:t>Развитие выносливости.</w:t>
      </w:r>
      <w:r w:rsidRPr="00A10A18">
        <w:rPr>
          <w:rFonts w:ascii="Times New Roman" w:hAnsi="Times New Roman" w:cs="Times New Roman"/>
          <w:sz w:val="28"/>
          <w:szCs w:val="28"/>
          <w:lang w:val="ru-RU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A10A18" w:rsidRPr="00A10A18" w:rsidRDefault="00A10A18" w:rsidP="00A10A18">
      <w:pPr>
        <w:rPr>
          <w:sz w:val="28"/>
          <w:szCs w:val="28"/>
          <w:lang w:val="ru-RU"/>
        </w:rPr>
      </w:pPr>
    </w:p>
    <w:p w:rsidR="00A10A18" w:rsidRPr="00CC54CD" w:rsidRDefault="00A10A18" w:rsidP="00A10A18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A10A18" w:rsidRPr="00564BD7" w:rsidTr="00771F48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</w:p>
        </w:tc>
      </w:tr>
      <w:tr w:rsidR="00A10A18" w:rsidRPr="00564BD7" w:rsidTr="00771F48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proofErr w:type="gram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proofErr w:type="gram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A18" w:rsidRPr="002B0E3A" w:rsidTr="00771F48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Раздел 1.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ЗНАНИЯ О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ФИЗИЧЕСКОЙ КУЛЬТУРЕ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Физическая культура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прикладно-ориентированная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соревновательно-достиженческая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характеризовать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прикладно-ориентированной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физической культуры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ступени для учащихся 16—17 лет.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как средство укрепления здоровья человека. Здоровье как базовая ценность человека и общества.</w:t>
            </w: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двигательной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</w:t>
            </w: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интересов и функциональных возможностей</w:t>
            </w: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A18" w:rsidRPr="00564BD7" w:rsidTr="00771F48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EF02C3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 СПОСОБЫ САМОСТОЯТЕЛЬНОЙ ДЕЯТЕЛЬНОСТИ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Общее представление о видах и формах деятельности в структурной организации образа жизни современного человека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(профессиональная, бытовая и 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досуговая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Основные типы и виды активного отдыха, их целевое предназначение и содержательное наполнение.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</w:t>
            </w:r>
            <w:proofErr w:type="spellStart"/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досуговую</w:t>
            </w:r>
            <w:proofErr w:type="spellEnd"/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с включением в её содержание </w:t>
            </w: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A10A18" w:rsidRPr="00A10A18" w:rsidRDefault="00A10A18" w:rsidP="00771F48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Руфье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A18" w:rsidRPr="00564BD7" w:rsidTr="00771F48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 ФИЗИЧЕСКОЕ СОВЕРШЕНСТВОВАНИЕ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систем оздоровительной физической культуры, использовать их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для самостоятельных занятий с учётом индивидуальных интересов в физическом развитии и физическом совершенствовании;</w:t>
            </w:r>
          </w:p>
          <w:p w:rsidR="00A10A18" w:rsidRPr="00A10A18" w:rsidRDefault="00A10A18" w:rsidP="00771F48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A18" w:rsidRPr="00A10A18" w:rsidRDefault="00A10A18" w:rsidP="00771F48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Висы и упоры на невысокой и низкой 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технику ранее разученных упражнений на гимнастической перекладине;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наблюдают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анализируют образец техники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перемаха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описывают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технику выполнения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перемаха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одной ногой вперёд и назад и разучивают её;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контролируют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разучивают стилизованные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общеразвивающие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упражнения для ритмической гимнастики (передвижения приставным шагом с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движением рук и туловища, приседы и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полуприседы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</w:t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2E22AE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A10A18" w:rsidRPr="00564BD7" w:rsidTr="00771F48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EF02C3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EF02C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«Лёгкая атлетика».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Беговые упражнения.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EF02C3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выполнения старта и разучивают её в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единстве с последующим ускорением;;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наблюдают и анализируют образец техники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спринтерского бега, уточняют её фазы и элементы, делают выводы;;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спринтерского бега</w:t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разучивают её по фазам и в полной координации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«Лёгкая атлетика».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скоростно-силовых способностей.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«Лёгкая атлетика».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Развитие координации движений. Метание гранаты с места и 5-7 шагов.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наблюдают и анализируют образец учителя,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сравнивают с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техникой ранее разученных способов метания, находят отличительные признаки;;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метания малого мяча другими учащимися, выявляют возможные ошибки</w:t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предлагают способы их устранения (работа в группах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).;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выносливости.</w:t>
            </w:r>
            <w:r w:rsidRPr="00A1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субмаксимальной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интенсивности; с соревновательной скоростью.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Развитие силовых способностей.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«транспортировке».</w:t>
            </w:r>
          </w:p>
          <w:p w:rsidR="00A10A18" w:rsidRPr="00A10A18" w:rsidRDefault="00A10A18" w:rsidP="00771F4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A1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Развитие координации.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способы передвижения на лыжах;;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технику спусков, подъёмов и торможения с пологого склона;;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наблюдают и анализируют образец техники одновременного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одношажного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хода, сравнивают с техникой ранее разученных способов ходьбы, находят отличительные признаки и делают выводы;;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описывают технику передвижение на лыжах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одновременным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одношажным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ходом, выделяют фазы движения и их технические трудности;;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разучивают технику передвижения на лыжах одновременным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одношажным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ходом</w:t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фазам и в полной координации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«Плавание»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поведения на уроках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.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Плавание как средство отдыха, укрепления здоровья, закаливания.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изучают правила поведения на уроках плавания, приводят примеры их применения в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«Плавание».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Спортивные стили плавания.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 разученные упражнения для развития выносливости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 разученные упражнения для развития координационных способностей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Используют разученные упражнения в самостоятель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ных занятиях при решении задач физической и тех</w:t>
            </w: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Плавание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».</w:t>
            </w:r>
            <w:r w:rsidRPr="005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Старты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повороты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«Плавание».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Подвижные игры на воде.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Баскетбол».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Технические действия баскетболиста.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ранее разученные технические действия игры баскетбол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знакомятся с образцами технических действий игрока без мяча (передвижения в стойке баскетболиста; 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прыжок вверх толчком одной и приземление на другую, остановка двумя шагами, остановка прыжком, повороты на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месте);;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технические действия игрока без мяча по элементам и в полной координации;;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</w:t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(работа в парах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Баскетбол».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Рекомендации учителя по использованию подводящих и подготовительных упражнений для самостоятельного обучения техническим 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2B0E3A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Волейбол».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Технические действия волейболиста.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2E22AE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2E22AE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2E22AE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ранее разученные технические действия игры волейбол;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знакомятся с образцами технических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действий игрока (передвижения в стойке волейболиста; прыжок вверх толчком одной и приземление на другую;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анализируют выполнение технических действий, выделяют их трудные элементы и акцентируют внимание на их выполнении;;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технические действия игрока по элементам и в полной координации;;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изучают правила и играют с использованием разученных технических действий.;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</w:pP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Волейбол».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Игровые действия в волейболе. Рекомендациями учителя по использованию подводящих и подготовительных упражнений для самостоятельного обучения техническим 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технику ранее разученных технических действий игры волейбол;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разучивают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разучивают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правила игры в волейбол и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знакомятся с игровыми действиями в нападении и защите;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играют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Футбол».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Рекомендации учителя по использованию подводящих и подготовительных упражнений для самостоятельного обучения техническим 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8A2C84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8A2C84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8A2C84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технику ранее разученных технических действий игры футбол;;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технику удара по катящемуся мячу с разбега по фазам</w:t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в полной координации</w:t>
            </w:r>
            <w:proofErr w:type="gramStart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proofErr w:type="gramEnd"/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контролируют технику выполнения удара по катящемуся мячу другими учащимися, выявляют возможные ошибки и предлагают способы их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устранения (работа в парах);;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технику передачи катящегося мяча на разные расстояния и направления (обучение в 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1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Модуль «Атлетические единоборства». </w:t>
            </w:r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самостраховка</w:t>
            </w:r>
            <w:proofErr w:type="spellEnd"/>
            <w:r w:rsidRPr="00A10A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стойки, захваты, броски).</w:t>
            </w:r>
          </w:p>
          <w:p w:rsidR="00A10A18" w:rsidRPr="00A10A18" w:rsidRDefault="00A10A18" w:rsidP="00771F48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8A2C84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8A2C84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8A2C84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047E56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ранее разученные технические действия;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анализируют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выполнение технических действий, выделяют их трудные элементы и акцентируют внимание на их выполнении;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их устранению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2B0E3A" w:rsidP="002B0E3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hyperlink r:id="rId5" w:history="1">
              <w:r w:rsidRPr="00036C2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</w:t>
              </w:r>
              <w:r w:rsidRPr="00036C2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w.edu.ru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r w:rsidR="00A10A18"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" w:history="1">
              <w:r w:rsidRPr="00036C2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r w:rsidR="00A10A18"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" w:history="1">
              <w:r w:rsidRPr="00036C2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https://uchi.ru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</w:p>
        </w:tc>
      </w:tr>
      <w:tr w:rsidR="00A10A18" w:rsidRPr="00564BD7" w:rsidTr="00771F48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A18" w:rsidRPr="00564BD7" w:rsidTr="00771F48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A10A18" w:rsidRPr="00564BD7" w:rsidTr="00771F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Физическая подготовка: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освоение содержания программы,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демонстрируют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приросты в показателях физической </w:t>
            </w: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10A18" w:rsidRPr="00564BD7" w:rsidTr="00771F48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A18" w:rsidRPr="00564BD7" w:rsidTr="00771F48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A10A18" w:rsidRDefault="00A10A18" w:rsidP="00771F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0A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A18" w:rsidRPr="00564BD7" w:rsidRDefault="00A10A18" w:rsidP="00771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0602" w:rsidRPr="0086635D" w:rsidRDefault="00490602" w:rsidP="005A2155">
      <w:pPr>
        <w:spacing w:after="0" w:line="264" w:lineRule="auto"/>
        <w:ind w:left="120"/>
        <w:jc w:val="both"/>
        <w:rPr>
          <w:lang w:val="ru-RU"/>
        </w:rPr>
      </w:pPr>
    </w:p>
    <w:sectPr w:rsidR="00490602" w:rsidRPr="0086635D" w:rsidSect="005A2155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23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0"/>
  </w:num>
  <w:num w:numId="18">
    <w:abstractNumId w:val="10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24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93"/>
    <w:rsid w:val="0008733F"/>
    <w:rsid w:val="00224E97"/>
    <w:rsid w:val="002B0E3A"/>
    <w:rsid w:val="00490602"/>
    <w:rsid w:val="005A2155"/>
    <w:rsid w:val="006C5E93"/>
    <w:rsid w:val="0086635D"/>
    <w:rsid w:val="00A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73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B0E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9561</Words>
  <Characters>54498</Characters>
  <Application>Microsoft Office Word</Application>
  <DocSecurity>0</DocSecurity>
  <Lines>454</Lines>
  <Paragraphs>127</Paragraphs>
  <ScaleCrop>false</ScaleCrop>
  <Company>SPecialiST RePack</Company>
  <LinksUpToDate>false</LinksUpToDate>
  <CharactersWithSpaces>63932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ScholN</cp:lastModifiedBy>
  <cp:revision>7</cp:revision>
  <dcterms:created xsi:type="dcterms:W3CDTF">2023-10-02T11:04:00Z</dcterms:created>
  <dcterms:modified xsi:type="dcterms:W3CDTF">2023-10-04T06:44:00Z</dcterms:modified>
</cp:coreProperties>
</file>