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6" w:rsidRDefault="00E26C1B">
      <w:r>
        <w:t xml:space="preserve">Режим занятий </w:t>
      </w:r>
      <w:r w:rsidR="004B7DD3">
        <w:t>центра «Точка роста» будет разработан и утвержден на педагогическом совете до 29.08.2024г.</w:t>
      </w:r>
    </w:p>
    <w:sectPr w:rsidR="00C073A6" w:rsidSect="00C0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1B"/>
    <w:rsid w:val="0041063C"/>
    <w:rsid w:val="004B7DD3"/>
    <w:rsid w:val="00C073A6"/>
    <w:rsid w:val="00E2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NSHCKOLA</dc:creator>
  <cp:keywords/>
  <dc:description/>
  <cp:lastModifiedBy>NSHCKOLA</cp:lastModifiedBy>
  <cp:revision>5</cp:revision>
  <dcterms:created xsi:type="dcterms:W3CDTF">2024-04-12T09:48:00Z</dcterms:created>
  <dcterms:modified xsi:type="dcterms:W3CDTF">2024-04-12T09:52:00Z</dcterms:modified>
</cp:coreProperties>
</file>